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P="008912A7">
      <w:pPr>
        <w:ind w:left="-284" w:right="-1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B0181C">
        <w:rPr>
          <w:color w:val="000000"/>
        </w:rPr>
        <w:t>1266-2110</w:t>
      </w:r>
      <w:r w:rsidRPr="00367D55">
        <w:rPr>
          <w:color w:val="000000"/>
        </w:rPr>
        <w:t>/202</w:t>
      </w:r>
      <w:r>
        <w:rPr>
          <w:color w:val="000000"/>
        </w:rPr>
        <w:t>4</w:t>
      </w:r>
    </w:p>
    <w:p w:rsidR="00625BF3" w:rsidRPr="003349AA" w:rsidP="008912A7">
      <w:pPr>
        <w:ind w:left="-284" w:right="-1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 w:rsidR="00B0181C">
        <w:rPr>
          <w:color w:val="000000"/>
        </w:rPr>
        <w:t>0050-01-2024-005468-49</w:t>
      </w:r>
    </w:p>
    <w:p w:rsidR="00625BF3" w:rsidRPr="00367D55" w:rsidP="008912A7">
      <w:pPr>
        <w:pStyle w:val="0"/>
        <w:ind w:left="-284" w:right="-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625BF3" w:rsidRPr="00367D55" w:rsidP="008912A7">
      <w:pPr>
        <w:pStyle w:val="0"/>
        <w:ind w:left="-284" w:right="-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367D55" w:rsidP="008912A7">
      <w:pPr>
        <w:pStyle w:val="BodyTextIndent"/>
        <w:ind w:left="-284" w:right="-1"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 июля 2024 </w:t>
      </w:r>
      <w:r w:rsidRPr="00367D55">
        <w:rPr>
          <w:color w:val="000000"/>
          <w:sz w:val="24"/>
          <w:szCs w:val="24"/>
        </w:rPr>
        <w:t xml:space="preserve">года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</w:t>
      </w:r>
      <w:r w:rsidRPr="00367D55">
        <w:rPr>
          <w:color w:val="000000"/>
          <w:sz w:val="24"/>
          <w:szCs w:val="24"/>
        </w:rPr>
        <w:t xml:space="preserve">  г. Нижневартовск</w:t>
      </w:r>
    </w:p>
    <w:p w:rsidR="00625BF3" w:rsidRPr="00367D55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67D55">
        <w:rPr>
          <w:sz w:val="24"/>
          <w:szCs w:val="24"/>
        </w:rPr>
        <w:t>ировой судья судебного участка № 10 Нижневартовского судебного района города окружного значения Нижневартовска ХМАО - Югры Полякова О.С.,</w:t>
      </w:r>
    </w:p>
    <w:p w:rsidR="001D12A0" w:rsidRPr="006217CF" w:rsidP="008912A7">
      <w:pPr>
        <w:pStyle w:val="BodyText"/>
        <w:spacing w:after="0"/>
        <w:ind w:left="-284" w:right="-1" w:firstLine="540"/>
        <w:jc w:val="both"/>
      </w:pPr>
      <w:r>
        <w:t xml:space="preserve">Волкова </w:t>
      </w:r>
      <w:r>
        <w:t>Станислава  Александровича</w:t>
      </w:r>
      <w:r w:rsidR="00FA0710">
        <w:t>,</w:t>
      </w:r>
      <w:r w:rsidR="0021591A">
        <w:t xml:space="preserve">  </w:t>
      </w:r>
      <w:r>
        <w:t>…</w:t>
      </w:r>
      <w:r w:rsidR="0021591A">
        <w:t xml:space="preserve"> </w:t>
      </w:r>
      <w:r w:rsidR="00DB1373">
        <w:t xml:space="preserve"> </w:t>
      </w:r>
      <w:r w:rsidRPr="006217CF">
        <w:t>года рождения, урожен</w:t>
      </w:r>
      <w:r w:rsidR="00BB1BA2">
        <w:t>ца</w:t>
      </w:r>
      <w:r w:rsidR="00E23AFE">
        <w:t xml:space="preserve"> </w:t>
      </w:r>
      <w:r>
        <w:t>…</w:t>
      </w:r>
      <w:r w:rsidR="00E23AFE">
        <w:t xml:space="preserve">, </w:t>
      </w:r>
      <w:r w:rsidR="0021591A">
        <w:t xml:space="preserve"> </w:t>
      </w:r>
      <w:r w:rsidRPr="006217CF">
        <w:t>прожива</w:t>
      </w:r>
      <w:r w:rsidR="004D7BA3">
        <w:t>ет</w:t>
      </w:r>
      <w:r w:rsidRPr="006217CF">
        <w:t xml:space="preserve"> по адресу: </w:t>
      </w:r>
      <w:r>
        <w:t>…</w:t>
      </w:r>
      <w:r w:rsidR="00BB1BA2">
        <w:t xml:space="preserve">, </w:t>
      </w:r>
      <w:r w:rsidR="00914EF4">
        <w:t xml:space="preserve">водительское удостоверение </w:t>
      </w:r>
      <w:r w:rsidR="002F423C">
        <w:t xml:space="preserve"> </w:t>
      </w:r>
      <w:r w:rsidR="0021591A">
        <w:t xml:space="preserve"> </w:t>
      </w:r>
      <w:r>
        <w:t>…</w:t>
      </w:r>
      <w:r w:rsidR="0021591A">
        <w:t xml:space="preserve"> </w:t>
      </w:r>
      <w:r w:rsidR="007E048C">
        <w:t>выдан</w:t>
      </w:r>
      <w:r w:rsidR="00914EF4">
        <w:t>о</w:t>
      </w:r>
      <w:r w:rsidR="00A10CBE">
        <w:t xml:space="preserve"> </w:t>
      </w:r>
      <w:r>
        <w:t>…</w:t>
      </w:r>
      <w:r w:rsidR="00A10CBE">
        <w:t xml:space="preserve"> </w:t>
      </w:r>
      <w:r w:rsidR="007E048C">
        <w:t xml:space="preserve"> года,</w:t>
      </w:r>
    </w:p>
    <w:p w:rsidR="009A4973" w:rsidRPr="006217CF" w:rsidP="008912A7">
      <w:pPr>
        <w:pStyle w:val="BodyText"/>
        <w:spacing w:after="0"/>
        <w:ind w:left="-284" w:right="-1" w:firstLine="540"/>
        <w:jc w:val="both"/>
      </w:pPr>
    </w:p>
    <w:p w:rsidR="001D12A0" w:rsidRPr="006217CF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  <w:r w:rsidRPr="006217CF">
        <w:rPr>
          <w:sz w:val="24"/>
          <w:szCs w:val="24"/>
        </w:rPr>
        <w:t xml:space="preserve">   УСТАНОВИЛ:</w:t>
      </w:r>
    </w:p>
    <w:p w:rsidR="005875C5" w:rsidRPr="006217CF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Волков С.А. 14.06.2024 </w:t>
      </w:r>
      <w:r w:rsidRPr="006217CF">
        <w:rPr>
          <w:sz w:val="24"/>
          <w:szCs w:val="24"/>
        </w:rPr>
        <w:t>года в</w:t>
      </w:r>
      <w:r>
        <w:rPr>
          <w:sz w:val="24"/>
          <w:szCs w:val="24"/>
        </w:rPr>
        <w:t xml:space="preserve"> 12</w:t>
      </w:r>
      <w:r w:rsidRPr="006217CF">
        <w:rPr>
          <w:sz w:val="24"/>
          <w:szCs w:val="24"/>
        </w:rPr>
        <w:t xml:space="preserve"> час </w:t>
      </w:r>
      <w:r>
        <w:rPr>
          <w:sz w:val="24"/>
          <w:szCs w:val="24"/>
        </w:rPr>
        <w:t xml:space="preserve">55 </w:t>
      </w:r>
      <w:r w:rsidRPr="006217CF">
        <w:rPr>
          <w:sz w:val="24"/>
          <w:szCs w:val="24"/>
        </w:rPr>
        <w:t>мин</w:t>
      </w:r>
      <w:r>
        <w:rPr>
          <w:sz w:val="24"/>
          <w:szCs w:val="24"/>
        </w:rPr>
        <w:t xml:space="preserve"> в районе д. 68 ул. Индустриальной в г. Нижневартовске </w:t>
      </w:r>
      <w:r w:rsidRPr="006217CF">
        <w:rPr>
          <w:sz w:val="24"/>
          <w:szCs w:val="24"/>
        </w:rPr>
        <w:t xml:space="preserve">управлял </w:t>
      </w:r>
      <w:r>
        <w:rPr>
          <w:sz w:val="24"/>
          <w:szCs w:val="24"/>
        </w:rPr>
        <w:t>транс</w:t>
      </w:r>
      <w:r>
        <w:rPr>
          <w:sz w:val="24"/>
          <w:szCs w:val="24"/>
        </w:rPr>
        <w:t>портным средством «Мазда СХ-5» г\н …</w:t>
      </w:r>
      <w:r w:rsidR="00224142">
        <w:rPr>
          <w:sz w:val="24"/>
          <w:szCs w:val="24"/>
        </w:rPr>
        <w:t xml:space="preserve"> </w:t>
      </w:r>
      <w:r>
        <w:rPr>
          <w:sz w:val="24"/>
          <w:szCs w:val="24"/>
        </w:rPr>
        <w:t>без государственн</w:t>
      </w:r>
      <w:r w:rsidR="00224142">
        <w:rPr>
          <w:sz w:val="24"/>
          <w:szCs w:val="24"/>
        </w:rPr>
        <w:t>ых</w:t>
      </w:r>
      <w:r>
        <w:rPr>
          <w:sz w:val="24"/>
          <w:szCs w:val="24"/>
        </w:rPr>
        <w:t xml:space="preserve"> регистрационн</w:t>
      </w:r>
      <w:r w:rsidR="00224142">
        <w:rPr>
          <w:sz w:val="24"/>
          <w:szCs w:val="24"/>
        </w:rPr>
        <w:t>ых знаков</w:t>
      </w:r>
      <w:r>
        <w:rPr>
          <w:sz w:val="24"/>
          <w:szCs w:val="24"/>
        </w:rPr>
        <w:t>,</w:t>
      </w:r>
      <w:r w:rsidRPr="006217CF">
        <w:rPr>
          <w:sz w:val="24"/>
          <w:szCs w:val="24"/>
        </w:rPr>
        <w:t xml:space="preserve"> чем нарушил п. 2 ОП ПДД.</w:t>
      </w:r>
    </w:p>
    <w:p w:rsidR="00E23AFE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материала </w:t>
      </w:r>
      <w:r w:rsidR="007E10E0">
        <w:rPr>
          <w:sz w:val="24"/>
          <w:szCs w:val="24"/>
        </w:rPr>
        <w:t xml:space="preserve">Волков С.А. </w:t>
      </w:r>
      <w:r>
        <w:rPr>
          <w:sz w:val="24"/>
          <w:szCs w:val="24"/>
        </w:rPr>
        <w:t>не явил</w:t>
      </w:r>
      <w:r w:rsidR="00224142">
        <w:rPr>
          <w:sz w:val="24"/>
          <w:szCs w:val="24"/>
        </w:rPr>
        <w:t>ся</w:t>
      </w:r>
      <w:r>
        <w:rPr>
          <w:sz w:val="24"/>
          <w:szCs w:val="24"/>
        </w:rPr>
        <w:t>, о времени и месте рассмотрения дела извещал</w:t>
      </w:r>
      <w:r w:rsidR="00224142">
        <w:rPr>
          <w:sz w:val="24"/>
          <w:szCs w:val="24"/>
        </w:rPr>
        <w:t>ся</w:t>
      </w:r>
      <w:r>
        <w:rPr>
          <w:sz w:val="24"/>
          <w:szCs w:val="24"/>
        </w:rPr>
        <w:t xml:space="preserve"> надлежащим образом. 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>
        <w:rPr>
          <w:sz w:val="24"/>
          <w:szCs w:val="24"/>
        </w:rPr>
        <w:t xml:space="preserve">86 ХМ </w:t>
      </w:r>
      <w:r w:rsidR="007E10E0">
        <w:rPr>
          <w:sz w:val="24"/>
          <w:szCs w:val="24"/>
        </w:rPr>
        <w:t>578468 от 14.06</w:t>
      </w:r>
      <w:r>
        <w:rPr>
          <w:sz w:val="24"/>
          <w:szCs w:val="24"/>
        </w:rPr>
        <w:t>.2024</w:t>
      </w:r>
      <w:r w:rsidRPr="006217CF">
        <w:rPr>
          <w:sz w:val="24"/>
          <w:szCs w:val="24"/>
        </w:rPr>
        <w:t xml:space="preserve">; </w:t>
      </w:r>
      <w:r w:rsidR="007E10E0">
        <w:rPr>
          <w:sz w:val="24"/>
          <w:szCs w:val="24"/>
        </w:rPr>
        <w:t>видео</w:t>
      </w:r>
      <w:r w:rsidRPr="006217CF">
        <w:rPr>
          <w:sz w:val="24"/>
          <w:szCs w:val="24"/>
        </w:rPr>
        <w:t>фиксацию правонарушения</w:t>
      </w:r>
      <w:r>
        <w:rPr>
          <w:sz w:val="24"/>
          <w:szCs w:val="24"/>
        </w:rPr>
        <w:t xml:space="preserve">, </w:t>
      </w:r>
      <w:r w:rsidRPr="006217CF">
        <w:rPr>
          <w:sz w:val="24"/>
          <w:szCs w:val="24"/>
        </w:rPr>
        <w:t>приходит к следующему.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Частью 2 ст. 12.2 Кодека РФ об административных правонарушениях РФ, пре</w:t>
      </w:r>
      <w:r w:rsidRPr="006217CF">
        <w:rPr>
          <w:sz w:val="24"/>
          <w:szCs w:val="24"/>
        </w:rPr>
        <w:t>дусмотрена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</w:t>
      </w:r>
      <w:r w:rsidRPr="006217CF">
        <w:rPr>
          <w:sz w:val="24"/>
          <w:szCs w:val="24"/>
        </w:rPr>
        <w:t>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</w:t>
      </w:r>
      <w:r w:rsidRPr="006217CF">
        <w:rPr>
          <w:sz w:val="24"/>
          <w:szCs w:val="24"/>
        </w:rPr>
        <w:t>зменить или скрыть.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на механических транспортных средствах и прицепах должны быть установлены</w:t>
      </w:r>
      <w:r w:rsidRPr="006217CF">
        <w:rPr>
          <w:sz w:val="24"/>
          <w:szCs w:val="24"/>
        </w:rPr>
        <w:t>,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талон о прохождении государственного технического осмотра.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Основные положения </w:t>
      </w:r>
      <w:r w:rsidRPr="006217CF">
        <w:rPr>
          <w:sz w:val="24"/>
          <w:szCs w:val="24"/>
        </w:rPr>
        <w:t>по допуску транспортных средств к эксплуатации ПДД РФ, утв. постановлением Совета Министров – Правительства РФ от 23.10.1993г.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E23AFE" w:rsidRPr="006217CF" w:rsidP="008912A7">
      <w:pPr>
        <w:pStyle w:val="NormalWeb"/>
        <w:spacing w:before="0" w:beforeAutospacing="0" w:after="0" w:afterAutospacing="0"/>
        <w:ind w:left="-284" w:right="-1" w:firstLine="540"/>
        <w:jc w:val="both"/>
        <w:rPr>
          <w:color w:val="000000"/>
          <w:spacing w:val="3"/>
        </w:rPr>
      </w:pPr>
      <w:r w:rsidRPr="006217CF">
        <w:t>Как разъяснено в Постановлении Пленума Верховного Суда Российской Федерации от 25 июня 2019 г. N 20 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 w:rsidRPr="006217CF">
        <w:t xml:space="preserve">ой Федерации об административных правонарушениях" </w:t>
      </w:r>
      <w:r w:rsidRPr="006217CF">
        <w:rPr>
          <w:color w:val="000000"/>
          <w:spacing w:val="3"/>
        </w:rPr>
        <w:t xml:space="preserve">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</w:t>
      </w:r>
      <w:r w:rsidRPr="006217CF">
        <w:rPr>
          <w:color w:val="000000"/>
          <w:spacing w:val="3"/>
        </w:rPr>
        <w:t>тности, образуют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E23AFE" w:rsidRPr="006217CF" w:rsidP="008912A7">
      <w:pPr>
        <w:shd w:val="clear" w:color="auto" w:fill="FFFFFF"/>
        <w:ind w:left="-284" w:right="-1" w:firstLine="540"/>
        <w:jc w:val="both"/>
      </w:pPr>
      <w:r w:rsidRPr="006217CF">
        <w:t xml:space="preserve">Мировой судья, изучив и оценив все доказательства по делу в их совокупности, считает, что вина </w:t>
      </w:r>
      <w:r w:rsidR="007E10E0">
        <w:t xml:space="preserve">Волкова С.А. </w:t>
      </w:r>
      <w:r w:rsidRPr="006217CF">
        <w:t>дока</w:t>
      </w:r>
      <w:r w:rsidR="00224142">
        <w:t>зана, а его</w:t>
      </w:r>
      <w:r w:rsidRPr="006217CF">
        <w:t xml:space="preserve"> действия по ч. 2 ст. 12.2 Кодекса Российской Федерации об административных правонарушениях, как управление транспортным средством без государственных регистрационных знаков, квалифицированы правильно.</w:t>
      </w:r>
    </w:p>
    <w:p w:rsidR="00E23AFE" w:rsidRPr="006217CF" w:rsidP="008912A7">
      <w:pPr>
        <w:shd w:val="clear" w:color="auto" w:fill="FFFFFF"/>
        <w:ind w:left="-284" w:right="-1" w:firstLine="540"/>
        <w:jc w:val="both"/>
      </w:pPr>
      <w:r w:rsidRPr="006217CF">
        <w:t>При назначении наказания, мировой судья учи</w:t>
      </w:r>
      <w:r w:rsidRPr="006217CF">
        <w:t>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Российской Федерации  об административных правона</w:t>
      </w:r>
      <w:r w:rsidRPr="006217CF">
        <w:t>рушениях, и приходит к выводу, что наказание необходимо назначить в виде административного штрафа.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На основании изложенного и руководствуясь ст.ст. 23.1, 29.9, 29.10 Кодекса Российской Федерации об административных правонарушениях, мировой судья,</w:t>
      </w:r>
    </w:p>
    <w:p w:rsidR="001D12A0" w:rsidRPr="00E23AFE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</w:p>
    <w:p w:rsidR="001D12A0" w:rsidRPr="00E23AFE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  <w:r w:rsidRPr="00E23AFE">
        <w:rPr>
          <w:sz w:val="24"/>
          <w:szCs w:val="24"/>
        </w:rPr>
        <w:t>ПОСТАНОВ</w:t>
      </w:r>
      <w:r w:rsidRPr="00E23AFE">
        <w:rPr>
          <w:sz w:val="24"/>
          <w:szCs w:val="24"/>
        </w:rPr>
        <w:t>ИЛ:</w:t>
      </w:r>
    </w:p>
    <w:p w:rsidR="00BE33B6" w:rsidRPr="007E10E0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7E10E0">
        <w:rPr>
          <w:sz w:val="24"/>
          <w:szCs w:val="24"/>
        </w:rPr>
        <w:t>Волкова Станислава  Александровича признать виновным в совершении административного правонарушения, предусмотренного ч. 2 ст. 12.2 Кодекса Российской Федерации  об административных правонарушениях</w:t>
      </w:r>
      <w:r w:rsidRPr="00E23AFE">
        <w:rPr>
          <w:sz w:val="24"/>
          <w:szCs w:val="24"/>
        </w:rPr>
        <w:t xml:space="preserve"> и назначить </w:t>
      </w:r>
      <w:r w:rsidRPr="00E23AFE" w:rsidR="00E71913">
        <w:rPr>
          <w:sz w:val="24"/>
          <w:szCs w:val="24"/>
        </w:rPr>
        <w:t xml:space="preserve"> </w:t>
      </w:r>
      <w:r w:rsidRPr="00E23AFE">
        <w:rPr>
          <w:sz w:val="24"/>
          <w:szCs w:val="24"/>
        </w:rPr>
        <w:t>административное наказание в виде админис</w:t>
      </w:r>
      <w:r w:rsidRPr="00E23AFE">
        <w:rPr>
          <w:sz w:val="24"/>
          <w:szCs w:val="24"/>
        </w:rPr>
        <w:t>тративного штрафа в размере 5</w:t>
      </w:r>
      <w:r w:rsidRPr="006217CF">
        <w:rPr>
          <w:sz w:val="24"/>
          <w:szCs w:val="24"/>
        </w:rPr>
        <w:t> 000 (пяти тысяч) рублей.</w:t>
      </w:r>
    </w:p>
    <w:p w:rsidR="001D12A0" w:rsidRPr="0060631D" w:rsidP="008912A7">
      <w:pPr>
        <w:pStyle w:val="BodyTextIndent"/>
        <w:ind w:left="-284" w:right="-1" w:firstLine="540"/>
        <w:jc w:val="both"/>
        <w:rPr>
          <w:spacing w:val="1"/>
          <w:sz w:val="24"/>
          <w:szCs w:val="24"/>
          <w:u w:val="single"/>
        </w:rPr>
      </w:pPr>
      <w:r w:rsidRPr="0060631D">
        <w:rPr>
          <w:sz w:val="24"/>
          <w:szCs w:val="24"/>
          <w:lang w:val="x-none"/>
        </w:rPr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8601010390;  КПП 860 101 001; ОКТМО 718</w:t>
      </w:r>
      <w:r w:rsidR="001F7C37">
        <w:rPr>
          <w:sz w:val="24"/>
          <w:szCs w:val="24"/>
          <w:lang w:val="x-none"/>
        </w:rPr>
        <w:t>75</w:t>
      </w:r>
      <w:r w:rsidRPr="0060631D">
        <w:rPr>
          <w:sz w:val="24"/>
          <w:szCs w:val="24"/>
          <w:lang w:val="x-none"/>
        </w:rPr>
        <w:t xml:space="preserve">000; </w:t>
      </w:r>
      <w:r w:rsidR="00224142">
        <w:rPr>
          <w:sz w:val="24"/>
          <w:szCs w:val="24"/>
        </w:rPr>
        <w:t>кор</w:t>
      </w:r>
      <w:r w:rsidRPr="0060631D">
        <w:rPr>
          <w:sz w:val="24"/>
          <w:szCs w:val="24"/>
          <w:lang w:val="x-none"/>
        </w:rPr>
        <w:t>/с</w:t>
      </w:r>
      <w:r w:rsidR="00224142">
        <w:rPr>
          <w:sz w:val="24"/>
          <w:szCs w:val="24"/>
        </w:rPr>
        <w:t>ч</w:t>
      </w:r>
      <w:r w:rsidRPr="0060631D">
        <w:rPr>
          <w:sz w:val="24"/>
          <w:szCs w:val="24"/>
          <w:lang w:val="x-none"/>
        </w:rPr>
        <w:t xml:space="preserve"> 40102810245370000007; номер казначейского счета 03100643000000018700  Банк РКЦ г. Ханты – Мансийск, УФК по ХМАО-Югре; БИК 007162163; КБК 1</w:t>
      </w:r>
      <w:r w:rsidR="00914EF4">
        <w:rPr>
          <w:sz w:val="24"/>
          <w:szCs w:val="24"/>
        </w:rPr>
        <w:t>8</w:t>
      </w:r>
      <w:r w:rsidRPr="0060631D">
        <w:rPr>
          <w:sz w:val="24"/>
          <w:szCs w:val="24"/>
          <w:lang w:val="x-none"/>
        </w:rPr>
        <w:t>8 116 011 230 100 01 140, УИН 188104862</w:t>
      </w:r>
      <w:r w:rsidR="003C11BD">
        <w:rPr>
          <w:sz w:val="24"/>
          <w:szCs w:val="24"/>
          <w:lang w:val="x-none"/>
        </w:rPr>
        <w:t>4</w:t>
      </w:r>
      <w:r w:rsidRPr="0060631D">
        <w:rPr>
          <w:sz w:val="24"/>
          <w:szCs w:val="24"/>
          <w:lang w:val="x-none"/>
        </w:rPr>
        <w:t>0</w:t>
      </w:r>
      <w:r w:rsidR="001F7C37">
        <w:rPr>
          <w:sz w:val="24"/>
          <w:szCs w:val="24"/>
        </w:rPr>
        <w:t>480015007</w:t>
      </w:r>
      <w:r w:rsidR="001270AE">
        <w:rPr>
          <w:sz w:val="24"/>
          <w:szCs w:val="24"/>
        </w:rPr>
        <w:t>.</w:t>
      </w: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pacing w:val="1"/>
          <w:sz w:val="24"/>
          <w:szCs w:val="24"/>
        </w:rPr>
        <w:t>В соответствии с ч.1 ст. 32.2 КоАП РФ, административный штраф до</w:t>
      </w:r>
      <w:r w:rsidRPr="006217CF">
        <w:rPr>
          <w:spacing w:val="1"/>
          <w:sz w:val="24"/>
          <w:szCs w:val="24"/>
        </w:rPr>
        <w:t xml:space="preserve">лжен </w:t>
      </w:r>
      <w:r w:rsidRPr="006217CF">
        <w:rPr>
          <w:sz w:val="24"/>
          <w:szCs w:val="24"/>
        </w:rPr>
        <w:t>быть уплачен в полном размере лицом, привлеченным к административной ответ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ственности, не позднее шестидесяти дней со дня вступления постановления о наложе</w:t>
      </w:r>
      <w:r w:rsidRPr="006217CF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6217CF">
        <w:rPr>
          <w:spacing w:val="-6"/>
          <w:sz w:val="24"/>
          <w:szCs w:val="24"/>
        </w:rPr>
        <w:softHyphen/>
      </w:r>
      <w:r w:rsidRPr="006217CF">
        <w:rPr>
          <w:spacing w:val="-8"/>
          <w:sz w:val="24"/>
          <w:szCs w:val="24"/>
        </w:rPr>
        <w:t>ренного частью 1</w:t>
      </w:r>
      <w:r w:rsidRPr="006217CF">
        <w:rPr>
          <w:spacing w:val="-8"/>
          <w:sz w:val="24"/>
          <w:szCs w:val="24"/>
        </w:rPr>
        <w:t>.1 или 1.3 ст.32.2 Кодекса РФ «Об административных правонарушени</w:t>
      </w:r>
      <w:r w:rsidRPr="006217CF">
        <w:rPr>
          <w:spacing w:val="-8"/>
          <w:sz w:val="24"/>
          <w:szCs w:val="24"/>
        </w:rPr>
        <w:softHyphen/>
      </w:r>
      <w:r w:rsidRPr="006217CF">
        <w:rPr>
          <w:spacing w:val="-4"/>
          <w:sz w:val="24"/>
          <w:szCs w:val="24"/>
        </w:rPr>
        <w:t xml:space="preserve">ях», либо со дня истечения срока отсрочки или срока рассрочки, предусмотренных </w:t>
      </w:r>
      <w:r w:rsidRPr="006217CF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6217CF" w:rsidP="008912A7">
      <w:pPr>
        <w:pStyle w:val="BodyTextIndent"/>
        <w:ind w:left="-284" w:right="-1" w:firstLine="540"/>
        <w:jc w:val="both"/>
        <w:rPr>
          <w:spacing w:val="-4"/>
          <w:sz w:val="24"/>
          <w:szCs w:val="24"/>
        </w:rPr>
      </w:pPr>
      <w:r w:rsidRPr="006217CF">
        <w:rPr>
          <w:sz w:val="24"/>
          <w:szCs w:val="24"/>
        </w:rPr>
        <w:t>При уплате административного штрафа не позднее дв</w:t>
      </w:r>
      <w:r w:rsidRPr="006217CF">
        <w:rPr>
          <w:sz w:val="24"/>
          <w:szCs w:val="24"/>
        </w:rPr>
        <w:t>адцати дней со дня выне</w:t>
      </w:r>
      <w:r w:rsidRPr="006217CF">
        <w:rPr>
          <w:sz w:val="24"/>
          <w:szCs w:val="24"/>
        </w:rPr>
        <w:softHyphen/>
        <w:t>сения данного постановления, адми</w:t>
      </w:r>
      <w:r w:rsidRPr="006217CF">
        <w:rPr>
          <w:sz w:val="24"/>
          <w:szCs w:val="24"/>
        </w:rPr>
        <w:softHyphen/>
        <w:t xml:space="preserve">нистративный штраф может быть уплачен в размере половины суммы наложенного </w:t>
      </w:r>
      <w:r w:rsidRPr="006217CF">
        <w:rPr>
          <w:spacing w:val="-4"/>
          <w:sz w:val="24"/>
          <w:szCs w:val="24"/>
        </w:rPr>
        <w:t>административного штрафа, то есть в размере 2 500 (двух тысяч пятисот) рублей.</w:t>
      </w: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pacing w:val="-4"/>
          <w:sz w:val="24"/>
          <w:szCs w:val="24"/>
        </w:rPr>
        <w:t>В случае, если исполнение постановления о на</w:t>
      </w:r>
      <w:r w:rsidRPr="006217CF">
        <w:rPr>
          <w:spacing w:val="-4"/>
          <w:sz w:val="24"/>
          <w:szCs w:val="24"/>
        </w:rPr>
        <w:t xml:space="preserve">значении административного </w:t>
      </w:r>
      <w:r w:rsidRPr="006217CF">
        <w:rPr>
          <w:sz w:val="24"/>
          <w:szCs w:val="24"/>
        </w:rPr>
        <w:t>штрафа было отсрочено либо рассрочено судьей, вынесшим постановление, админи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1D12A0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Неуплата административного штрафа в срок, предусмотренный ст. 32.2 Кодекса РФ об АП влечет наложение адм</w:t>
      </w:r>
      <w:r w:rsidRPr="006217CF">
        <w:rPr>
          <w:sz w:val="24"/>
          <w:szCs w:val="24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7C37" w:rsidRPr="001F7C37" w:rsidP="001F7C37">
      <w:pPr>
        <w:tabs>
          <w:tab w:val="left" w:pos="4820"/>
        </w:tabs>
        <w:suppressAutoHyphens w:val="0"/>
        <w:ind w:left="-709" w:right="-234"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1F7C37">
        <w:rPr>
          <w:color w:val="000000"/>
          <w:lang w:eastAsia="ru-RU"/>
        </w:rPr>
        <w:t>Вещественное док</w:t>
      </w:r>
      <w:r w:rsidRPr="001F7C37">
        <w:rPr>
          <w:color w:val="000000"/>
          <w:lang w:eastAsia="ru-RU"/>
        </w:rPr>
        <w:t xml:space="preserve">азательство -диск с записью событий  хранить при материалах дела.  </w:t>
      </w:r>
    </w:p>
    <w:p w:rsidR="001D12A0" w:rsidRPr="006217CF" w:rsidP="008912A7">
      <w:pPr>
        <w:autoSpaceDE w:val="0"/>
        <w:ind w:left="-284" w:right="-1" w:firstLine="540"/>
        <w:jc w:val="both"/>
      </w:pPr>
      <w:r w:rsidRPr="006217CF">
        <w:t xml:space="preserve">Постановление может быть обжаловано в Нижневартовский городской суд в течение 10 суток, через мирового судью </w:t>
      </w:r>
      <w:r w:rsidR="001F7C37">
        <w:t>судебного участка №10</w:t>
      </w:r>
      <w:r w:rsidR="00EE09F6">
        <w:t>.</w:t>
      </w:r>
    </w:p>
    <w:p w:rsidR="006217CF" w:rsidP="008912A7">
      <w:pPr>
        <w:ind w:left="-284" w:right="-1" w:firstLine="540"/>
      </w:pPr>
    </w:p>
    <w:p w:rsidR="00CA66B3" w:rsidRPr="00A85B75" w:rsidP="008912A7">
      <w:pPr>
        <w:ind w:left="-284" w:right="-1" w:firstLine="540"/>
        <w:jc w:val="both"/>
      </w:pPr>
      <w:r>
        <w:t>…</w:t>
      </w:r>
    </w:p>
    <w:p w:rsidR="00CA66B3" w:rsidRPr="00A85B75" w:rsidP="008912A7">
      <w:pPr>
        <w:ind w:left="-284" w:right="-1" w:firstLine="540"/>
        <w:jc w:val="both"/>
      </w:pPr>
      <w:r w:rsidRPr="00A85B75">
        <w:t xml:space="preserve">Мировой судья               </w:t>
      </w:r>
      <w:r w:rsidRPr="00A85B75">
        <w:t xml:space="preserve">                                                                                        О.С. Полякова</w:t>
      </w:r>
    </w:p>
    <w:p w:rsidR="00CA66B3" w:rsidP="008912A7">
      <w:pPr>
        <w:ind w:left="-284" w:right="-1" w:firstLine="540"/>
        <w:jc w:val="both"/>
      </w:pPr>
      <w:r w:rsidRPr="00A85B75">
        <w:t xml:space="preserve"> Секретарь судебного заседания                                                                              А.В. Собко </w:t>
      </w:r>
    </w:p>
    <w:p w:rsidR="00EE09F6" w:rsidRPr="00A85B75" w:rsidP="008912A7">
      <w:pPr>
        <w:ind w:left="-284" w:right="-1" w:firstLine="540"/>
        <w:jc w:val="both"/>
      </w:pPr>
    </w:p>
    <w:p w:rsidR="00CA66B3" w:rsidRPr="00A85B75" w:rsidP="008912A7">
      <w:pPr>
        <w:ind w:left="-284" w:right="-1" w:firstLine="540"/>
        <w:jc w:val="both"/>
      </w:pPr>
      <w:r w:rsidRPr="00A85B75">
        <w:t xml:space="preserve">  «__</w:t>
      </w:r>
      <w:r w:rsidR="008912A7">
        <w:t>17</w:t>
      </w:r>
      <w:r w:rsidRPr="00A85B75">
        <w:t>_»___</w:t>
      </w:r>
      <w:r w:rsidR="003C11BD">
        <w:t>0</w:t>
      </w:r>
      <w:r w:rsidR="0021591A">
        <w:t>7</w:t>
      </w:r>
      <w:r w:rsidRPr="00A85B75">
        <w:t>_______202</w:t>
      </w:r>
      <w:r w:rsidR="003C11BD">
        <w:t>4</w:t>
      </w:r>
      <w:r w:rsidRPr="00A85B75">
        <w:t xml:space="preserve"> г.</w:t>
      </w:r>
    </w:p>
    <w:p w:rsidR="00CA66B3" w:rsidRPr="00A85B75" w:rsidP="008912A7">
      <w:pPr>
        <w:ind w:left="-284" w:right="-1" w:firstLine="540"/>
        <w:jc w:val="both"/>
      </w:pPr>
      <w:r w:rsidRPr="00A85B75">
        <w:t>Подл</w:t>
      </w:r>
      <w:r w:rsidRPr="00A85B75">
        <w:t>инник постановления находится в материалах административного дела 5-</w:t>
      </w:r>
      <w:r w:rsidR="001F7C37">
        <w:t>1266</w:t>
      </w:r>
      <w:r w:rsidRPr="00A85B75">
        <w:t>-21</w:t>
      </w:r>
      <w:r w:rsidR="006C5122">
        <w:t>10</w:t>
      </w:r>
      <w:r w:rsidR="00EE09F6">
        <w:t>/</w:t>
      </w:r>
      <w:r w:rsidRPr="00A85B75">
        <w:t>202</w:t>
      </w:r>
      <w:r w:rsidR="003C11BD">
        <w:t>4</w:t>
      </w:r>
      <w:r w:rsidRPr="00A85B75">
        <w:t xml:space="preserve"> мирового судьи судебного участка № </w:t>
      </w:r>
      <w:r w:rsidR="001F7C37">
        <w:t>10</w:t>
      </w:r>
      <w:r w:rsidRPr="00A85B75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A85B75">
        <w:tab/>
        <w:t xml:space="preserve">    </w:t>
      </w:r>
    </w:p>
    <w:p w:rsidR="00CA66B3" w:rsidRPr="00A85B75" w:rsidP="008912A7">
      <w:pPr>
        <w:ind w:left="-284" w:right="-1" w:firstLine="540"/>
        <w:jc w:val="both"/>
      </w:pPr>
    </w:p>
    <w:p w:rsidR="00CA66B3" w:rsidRPr="00F4754A" w:rsidP="008912A7">
      <w:pPr>
        <w:ind w:left="-284" w:right="-1" w:firstLine="540"/>
        <w:jc w:val="both"/>
      </w:pPr>
    </w:p>
    <w:p w:rsidR="0060631D" w:rsidRPr="00B113FB" w:rsidP="008912A7">
      <w:pPr>
        <w:suppressAutoHyphens w:val="0"/>
        <w:ind w:left="-284" w:right="-1" w:firstLine="540"/>
        <w:jc w:val="both"/>
        <w:rPr>
          <w:lang w:eastAsia="ru-RU"/>
        </w:rPr>
      </w:pPr>
    </w:p>
    <w:sectPr w:rsidSect="00023A2F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23A2F"/>
    <w:rsid w:val="00061E14"/>
    <w:rsid w:val="00100488"/>
    <w:rsid w:val="00122549"/>
    <w:rsid w:val="001270AE"/>
    <w:rsid w:val="00131078"/>
    <w:rsid w:val="00156C8B"/>
    <w:rsid w:val="00181C18"/>
    <w:rsid w:val="001C0510"/>
    <w:rsid w:val="001D12A0"/>
    <w:rsid w:val="001F7C37"/>
    <w:rsid w:val="002108C2"/>
    <w:rsid w:val="0021591A"/>
    <w:rsid w:val="00224142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349AA"/>
    <w:rsid w:val="0035310F"/>
    <w:rsid w:val="00367D55"/>
    <w:rsid w:val="0037004F"/>
    <w:rsid w:val="003B0A1E"/>
    <w:rsid w:val="003C11BD"/>
    <w:rsid w:val="003E3107"/>
    <w:rsid w:val="004207C8"/>
    <w:rsid w:val="0042745B"/>
    <w:rsid w:val="00431F6C"/>
    <w:rsid w:val="00442B1B"/>
    <w:rsid w:val="00451258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5314EB"/>
    <w:rsid w:val="00532555"/>
    <w:rsid w:val="005875C5"/>
    <w:rsid w:val="0059135E"/>
    <w:rsid w:val="005A2DED"/>
    <w:rsid w:val="005B0C63"/>
    <w:rsid w:val="005C6D55"/>
    <w:rsid w:val="005D75AB"/>
    <w:rsid w:val="005F1F3C"/>
    <w:rsid w:val="0060631D"/>
    <w:rsid w:val="006217CF"/>
    <w:rsid w:val="00625BF3"/>
    <w:rsid w:val="0066701B"/>
    <w:rsid w:val="006B6DF2"/>
    <w:rsid w:val="006C5122"/>
    <w:rsid w:val="006C7435"/>
    <w:rsid w:val="006F1A4D"/>
    <w:rsid w:val="00706045"/>
    <w:rsid w:val="0070620F"/>
    <w:rsid w:val="007248EF"/>
    <w:rsid w:val="00734E80"/>
    <w:rsid w:val="0075613D"/>
    <w:rsid w:val="007579C8"/>
    <w:rsid w:val="007B0628"/>
    <w:rsid w:val="007C7A99"/>
    <w:rsid w:val="007D4D69"/>
    <w:rsid w:val="007E048C"/>
    <w:rsid w:val="007E10E0"/>
    <w:rsid w:val="00833E04"/>
    <w:rsid w:val="008606D9"/>
    <w:rsid w:val="0086663E"/>
    <w:rsid w:val="008912A7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A10CBE"/>
    <w:rsid w:val="00A42683"/>
    <w:rsid w:val="00A4463E"/>
    <w:rsid w:val="00A5282A"/>
    <w:rsid w:val="00A85B75"/>
    <w:rsid w:val="00B0181C"/>
    <w:rsid w:val="00B113FB"/>
    <w:rsid w:val="00B26642"/>
    <w:rsid w:val="00B33AE9"/>
    <w:rsid w:val="00B342F6"/>
    <w:rsid w:val="00B63822"/>
    <w:rsid w:val="00B95F95"/>
    <w:rsid w:val="00BB1BA2"/>
    <w:rsid w:val="00BC2DD7"/>
    <w:rsid w:val="00BE33B6"/>
    <w:rsid w:val="00BF1E21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3AFE"/>
    <w:rsid w:val="00E26926"/>
    <w:rsid w:val="00E37D07"/>
    <w:rsid w:val="00E71913"/>
    <w:rsid w:val="00E75B43"/>
    <w:rsid w:val="00EC32E6"/>
    <w:rsid w:val="00EE09F6"/>
    <w:rsid w:val="00EE3C3A"/>
    <w:rsid w:val="00F002D5"/>
    <w:rsid w:val="00F12E15"/>
    <w:rsid w:val="00F31092"/>
    <w:rsid w:val="00F4754A"/>
    <w:rsid w:val="00F754B7"/>
    <w:rsid w:val="00FA0710"/>
    <w:rsid w:val="00FB05BA"/>
    <w:rsid w:val="00FB2326"/>
    <w:rsid w:val="00FC5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